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71763" w14:textId="3680B40D" w:rsidR="00344069" w:rsidRPr="00C80D18" w:rsidRDefault="00AC4F3B" w:rsidP="00344069">
      <w:pPr>
        <w:pStyle w:val="Heading1"/>
        <w:rPr>
          <w:rStyle w:val="Heading2Char"/>
          <w:sz w:val="32"/>
          <w:szCs w:val="24"/>
        </w:rPr>
      </w:pPr>
      <w:r w:rsidRPr="00C80D18">
        <w:rPr>
          <w:sz w:val="40"/>
          <w:szCs w:val="24"/>
        </w:rPr>
        <w:t xml:space="preserve">Empowering My Career with PSI's </w:t>
      </w:r>
      <w:r w:rsidR="001C213B">
        <w:rPr>
          <w:sz w:val="40"/>
          <w:szCs w:val="24"/>
        </w:rPr>
        <w:br/>
      </w:r>
      <w:r w:rsidRPr="00C80D18">
        <w:rPr>
          <w:i/>
          <w:iCs/>
          <w:sz w:val="40"/>
          <w:szCs w:val="24"/>
        </w:rPr>
        <w:t>Inside the Industry</w:t>
      </w:r>
      <w:r w:rsidRPr="00C80D18">
        <w:rPr>
          <w:i/>
          <w:iCs/>
          <w:sz w:val="40"/>
          <w:szCs w:val="24"/>
          <w:vertAlign w:val="superscript"/>
        </w:rPr>
        <w:t>®</w:t>
      </w:r>
      <w:r w:rsidRPr="00C80D18">
        <w:rPr>
          <w:sz w:val="40"/>
          <w:szCs w:val="24"/>
        </w:rPr>
        <w:t xml:space="preserve"> </w:t>
      </w:r>
      <w:r w:rsidR="00874551" w:rsidRPr="00C80D18">
        <w:rPr>
          <w:sz w:val="40"/>
          <w:szCs w:val="24"/>
        </w:rPr>
        <w:t>eL</w:t>
      </w:r>
      <w:r w:rsidRPr="00C80D18">
        <w:rPr>
          <w:sz w:val="40"/>
          <w:szCs w:val="24"/>
        </w:rPr>
        <w:t>earning</w:t>
      </w:r>
      <w:r w:rsidR="00344069" w:rsidRPr="00C80D18">
        <w:rPr>
          <w:sz w:val="40"/>
          <w:szCs w:val="24"/>
        </w:rPr>
        <w:br/>
      </w:r>
      <w:r w:rsidRPr="00C80D18">
        <w:rPr>
          <w:rStyle w:val="Heading2Char"/>
          <w:sz w:val="32"/>
          <w:szCs w:val="24"/>
        </w:rPr>
        <w:t xml:space="preserve">How PSI's </w:t>
      </w:r>
      <w:r w:rsidR="00874551" w:rsidRPr="00C80D18">
        <w:rPr>
          <w:rStyle w:val="Heading2Char"/>
          <w:sz w:val="32"/>
          <w:szCs w:val="24"/>
        </w:rPr>
        <w:t>eL</w:t>
      </w:r>
      <w:r w:rsidRPr="00C80D18">
        <w:rPr>
          <w:rStyle w:val="Heading2Char"/>
          <w:sz w:val="32"/>
          <w:szCs w:val="24"/>
        </w:rPr>
        <w:t xml:space="preserve">earning Made a Real Difference for Me </w:t>
      </w:r>
    </w:p>
    <w:p w14:paraId="2232DB33" w14:textId="5A93B832" w:rsidR="00344069" w:rsidRPr="00C80D18" w:rsidRDefault="00344069" w:rsidP="00A872E7">
      <w:pPr>
        <w:pStyle w:val="Heading2"/>
        <w:spacing w:before="360"/>
        <w:rPr>
          <w:rStyle w:val="Heading3Char"/>
          <w:sz w:val="24"/>
          <w:szCs w:val="22"/>
        </w:rPr>
      </w:pPr>
      <w:r w:rsidRPr="00C80D18">
        <w:rPr>
          <w:sz w:val="32"/>
          <w:szCs w:val="22"/>
        </w:rPr>
        <w:t>The Challenge</w:t>
      </w:r>
      <w:r w:rsidRPr="00C80D18">
        <w:rPr>
          <w:sz w:val="32"/>
          <w:szCs w:val="22"/>
        </w:rPr>
        <w:br/>
      </w:r>
      <w:r w:rsidRPr="00C80D18">
        <w:rPr>
          <w:rStyle w:val="Heading3Char"/>
          <w:sz w:val="24"/>
          <w:szCs w:val="22"/>
        </w:rPr>
        <w:t>Bridging the Knowledge Gap</w:t>
      </w:r>
    </w:p>
    <w:p w14:paraId="37ED0A19" w14:textId="090CBFCD" w:rsidR="00AC4F3B" w:rsidRPr="00C80D18" w:rsidRDefault="00AC4F3B" w:rsidP="00AC4F3B">
      <w:pPr>
        <w:rPr>
          <w:sz w:val="22"/>
          <w:szCs w:val="22"/>
        </w:rPr>
      </w:pPr>
      <w:r w:rsidRPr="00C80D18">
        <w:rPr>
          <w:sz w:val="22"/>
          <w:szCs w:val="22"/>
        </w:rPr>
        <w:t>Working in the tech industry, I was confident with my product knowledge but felt</w:t>
      </w:r>
      <w:r w:rsidR="00874551" w:rsidRPr="00C80D18">
        <w:rPr>
          <w:sz w:val="22"/>
          <w:szCs w:val="22"/>
        </w:rPr>
        <w:t xml:space="preserve"> overwhelmed </w:t>
      </w:r>
      <w:r w:rsidRPr="00C80D18">
        <w:rPr>
          <w:sz w:val="22"/>
          <w:szCs w:val="22"/>
        </w:rPr>
        <w:t xml:space="preserve">when it came to understanding the ins and outs of my clients' industries. Talking to executives about industry trends and financial drivers </w:t>
      </w:r>
      <w:r w:rsidR="0092463E" w:rsidRPr="00C80D18">
        <w:rPr>
          <w:sz w:val="22"/>
          <w:szCs w:val="22"/>
        </w:rPr>
        <w:t xml:space="preserve">was </w:t>
      </w:r>
      <w:r w:rsidRPr="00C80D18">
        <w:rPr>
          <w:sz w:val="22"/>
          <w:szCs w:val="22"/>
        </w:rPr>
        <w:t>like speaking a foreign language. I knew I needed to bridge this knowledge gap to feel more confident and better meet my clients' needs.</w:t>
      </w:r>
    </w:p>
    <w:p w14:paraId="49EAC856" w14:textId="22745CEE" w:rsidR="00344069" w:rsidRPr="00C80D18" w:rsidRDefault="00344069" w:rsidP="00A872E7">
      <w:pPr>
        <w:pStyle w:val="Heading2"/>
        <w:spacing w:before="240"/>
        <w:rPr>
          <w:rStyle w:val="Heading3Char"/>
          <w:sz w:val="24"/>
          <w:szCs w:val="22"/>
        </w:rPr>
      </w:pPr>
      <w:r w:rsidRPr="00C80D18">
        <w:rPr>
          <w:sz w:val="32"/>
          <w:szCs w:val="22"/>
        </w:rPr>
        <w:t>The Solution</w:t>
      </w:r>
      <w:r w:rsidRPr="00C80D18">
        <w:rPr>
          <w:sz w:val="32"/>
          <w:szCs w:val="22"/>
        </w:rPr>
        <w:br/>
      </w:r>
      <w:r w:rsidR="00AC4F3B" w:rsidRPr="00C80D18">
        <w:rPr>
          <w:rStyle w:val="Heading3Char"/>
          <w:sz w:val="24"/>
          <w:szCs w:val="22"/>
        </w:rPr>
        <w:t xml:space="preserve">Discovering PSI's </w:t>
      </w:r>
      <w:r w:rsidR="0092463E" w:rsidRPr="00C80D18">
        <w:rPr>
          <w:rStyle w:val="Heading3Char"/>
          <w:sz w:val="24"/>
          <w:szCs w:val="22"/>
        </w:rPr>
        <w:t>eL</w:t>
      </w:r>
      <w:r w:rsidR="00AC4F3B" w:rsidRPr="00C80D18">
        <w:rPr>
          <w:rStyle w:val="Heading3Char"/>
          <w:sz w:val="24"/>
          <w:szCs w:val="22"/>
        </w:rPr>
        <w:t xml:space="preserve">earning Curriculums </w:t>
      </w:r>
    </w:p>
    <w:p w14:paraId="2C2B1EF0" w14:textId="69C14012" w:rsidR="00AC4F3B" w:rsidRPr="00C80D18" w:rsidRDefault="00AC4F3B" w:rsidP="00AC4F3B">
      <w:pPr>
        <w:rPr>
          <w:sz w:val="22"/>
          <w:szCs w:val="22"/>
        </w:rPr>
      </w:pPr>
      <w:r w:rsidRPr="00C80D18">
        <w:rPr>
          <w:sz w:val="22"/>
          <w:szCs w:val="22"/>
        </w:rPr>
        <w:t xml:space="preserve">My manager introduced me to PSI's </w:t>
      </w:r>
      <w:r w:rsidRPr="00C80D18">
        <w:rPr>
          <w:i/>
          <w:iCs/>
          <w:sz w:val="22"/>
          <w:szCs w:val="22"/>
        </w:rPr>
        <w:t>Inside the Industry</w:t>
      </w:r>
      <w:r w:rsidRPr="00C80D18">
        <w:rPr>
          <w:i/>
          <w:iCs/>
          <w:sz w:val="22"/>
          <w:szCs w:val="22"/>
          <w:vertAlign w:val="superscript"/>
        </w:rPr>
        <w:t>®</w:t>
      </w:r>
      <w:r w:rsidRPr="00C80D18">
        <w:rPr>
          <w:sz w:val="22"/>
          <w:szCs w:val="22"/>
        </w:rPr>
        <w:t xml:space="preserve"> e</w:t>
      </w:r>
      <w:r w:rsidR="00C24C17" w:rsidRPr="00C80D18">
        <w:rPr>
          <w:sz w:val="22"/>
          <w:szCs w:val="22"/>
        </w:rPr>
        <w:t>L</w:t>
      </w:r>
      <w:r w:rsidRPr="00C80D18">
        <w:rPr>
          <w:sz w:val="22"/>
          <w:szCs w:val="22"/>
        </w:rPr>
        <w:t>earning curriculums, and it was exactly what I needed. Here</w:t>
      </w:r>
      <w:r w:rsidR="00C24C17" w:rsidRPr="00C80D18">
        <w:rPr>
          <w:sz w:val="22"/>
          <w:szCs w:val="22"/>
        </w:rPr>
        <w:t xml:space="preserve"> is</w:t>
      </w:r>
      <w:r w:rsidRPr="00C80D18">
        <w:rPr>
          <w:sz w:val="22"/>
          <w:szCs w:val="22"/>
        </w:rPr>
        <w:t xml:space="preserve"> how </w:t>
      </w:r>
      <w:r w:rsidR="00C24C17" w:rsidRPr="00C80D18">
        <w:rPr>
          <w:sz w:val="22"/>
          <w:szCs w:val="22"/>
        </w:rPr>
        <w:t>this solution helped</w:t>
      </w:r>
      <w:r w:rsidRPr="00C80D18">
        <w:rPr>
          <w:sz w:val="22"/>
          <w:szCs w:val="22"/>
        </w:rPr>
        <w:t>:</w:t>
      </w:r>
    </w:p>
    <w:p w14:paraId="0D4EA173" w14:textId="2B27C573" w:rsidR="00AC4F3B" w:rsidRPr="00C80D18" w:rsidRDefault="00AC4F3B" w:rsidP="00AC4F3B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C80D18">
        <w:rPr>
          <w:b/>
          <w:bCs/>
          <w:sz w:val="22"/>
          <w:szCs w:val="22"/>
        </w:rPr>
        <w:t>Quick, Focused Learning Modules:</w:t>
      </w:r>
      <w:r w:rsidRPr="00C80D18">
        <w:rPr>
          <w:sz w:val="22"/>
          <w:szCs w:val="22"/>
        </w:rPr>
        <w:t xml:space="preserve"> The 50-minute </w:t>
      </w:r>
      <w:r w:rsidR="00C24C17" w:rsidRPr="00C80D18">
        <w:rPr>
          <w:sz w:val="22"/>
          <w:szCs w:val="22"/>
        </w:rPr>
        <w:t>eLearning</w:t>
      </w:r>
      <w:r w:rsidRPr="00C80D18">
        <w:rPr>
          <w:sz w:val="22"/>
          <w:szCs w:val="22"/>
        </w:rPr>
        <w:t xml:space="preserve"> modules were perfect. Each one focused on a different industry segment, breaking down complex topics like market trends and business drivers into easy-to-understand bits. I could fit these into my busy schedule without feeling overwhelmed.</w:t>
      </w:r>
    </w:p>
    <w:p w14:paraId="1C947E77" w14:textId="5300D75A" w:rsidR="00AC4F3B" w:rsidRPr="00C80D18" w:rsidRDefault="00AC4F3B" w:rsidP="00AC4F3B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C80D18">
        <w:rPr>
          <w:b/>
          <w:bCs/>
          <w:sz w:val="22"/>
          <w:szCs w:val="22"/>
        </w:rPr>
        <w:t>In-Depth Industry Wikis:</w:t>
      </w:r>
      <w:r w:rsidRPr="00C80D18">
        <w:rPr>
          <w:sz w:val="22"/>
          <w:szCs w:val="22"/>
        </w:rPr>
        <w:t xml:space="preserve"> Alongside the modules, PSI offer</w:t>
      </w:r>
      <w:r w:rsidR="005B0FEB" w:rsidRPr="00C80D18">
        <w:rPr>
          <w:sz w:val="22"/>
          <w:szCs w:val="22"/>
        </w:rPr>
        <w:t>s</w:t>
      </w:r>
      <w:r w:rsidRPr="00C80D18">
        <w:rPr>
          <w:sz w:val="22"/>
          <w:szCs w:val="22"/>
        </w:rPr>
        <w:t xml:space="preserve"> detailed</w:t>
      </w:r>
      <w:r w:rsidR="00C80D18">
        <w:rPr>
          <w:sz w:val="22"/>
          <w:szCs w:val="22"/>
        </w:rPr>
        <w:t>,</w:t>
      </w:r>
      <w:r w:rsidRPr="00C80D18">
        <w:rPr>
          <w:sz w:val="22"/>
          <w:szCs w:val="22"/>
        </w:rPr>
        <w:t xml:space="preserve"> </w:t>
      </w:r>
      <w:r w:rsidR="005B0FEB" w:rsidRPr="00C80D18">
        <w:rPr>
          <w:sz w:val="22"/>
          <w:szCs w:val="22"/>
        </w:rPr>
        <w:t xml:space="preserve">up-to-date </w:t>
      </w:r>
      <w:r w:rsidRPr="00C80D18">
        <w:rPr>
          <w:sz w:val="22"/>
          <w:szCs w:val="22"/>
        </w:rPr>
        <w:t xml:space="preserve">industry </w:t>
      </w:r>
      <w:r w:rsidR="005B0FEB" w:rsidRPr="00C80D18">
        <w:rPr>
          <w:sz w:val="22"/>
          <w:szCs w:val="22"/>
        </w:rPr>
        <w:t>W</w:t>
      </w:r>
      <w:r w:rsidRPr="00C80D18">
        <w:rPr>
          <w:sz w:val="22"/>
          <w:szCs w:val="22"/>
        </w:rPr>
        <w:t>ikis. These became my secret weapon. Whenever I needed more information or was preparing for a big meeting, I'd dive into the wikis. It was like having a personal industry expert available 24/7.</w:t>
      </w:r>
    </w:p>
    <w:p w14:paraId="4AF9FC5B" w14:textId="6035541A" w:rsidR="00344069" w:rsidRPr="00C80D18" w:rsidRDefault="00344069" w:rsidP="00A872E7">
      <w:pPr>
        <w:pStyle w:val="Heading2"/>
        <w:spacing w:before="240"/>
        <w:rPr>
          <w:rStyle w:val="Heading3Char"/>
          <w:sz w:val="24"/>
          <w:szCs w:val="22"/>
        </w:rPr>
      </w:pPr>
      <w:r w:rsidRPr="00C80D18">
        <w:rPr>
          <w:sz w:val="32"/>
          <w:szCs w:val="22"/>
        </w:rPr>
        <w:t>The Results</w:t>
      </w:r>
      <w:r w:rsidRPr="00C80D18">
        <w:rPr>
          <w:sz w:val="32"/>
          <w:szCs w:val="22"/>
        </w:rPr>
        <w:br/>
      </w:r>
      <w:r w:rsidR="00AC4F3B" w:rsidRPr="00C80D18">
        <w:rPr>
          <w:rStyle w:val="Heading3Char"/>
          <w:sz w:val="24"/>
          <w:szCs w:val="22"/>
        </w:rPr>
        <w:t>Gaining Confidence and Career Success</w:t>
      </w:r>
    </w:p>
    <w:p w14:paraId="73702BC5" w14:textId="3F8E4E87" w:rsidR="00AC4F3B" w:rsidRPr="00C80D18" w:rsidRDefault="00AC4F3B" w:rsidP="00AC4F3B">
      <w:pPr>
        <w:rPr>
          <w:sz w:val="22"/>
          <w:szCs w:val="22"/>
        </w:rPr>
      </w:pPr>
      <w:r w:rsidRPr="00C80D18">
        <w:rPr>
          <w:sz w:val="22"/>
          <w:szCs w:val="22"/>
        </w:rPr>
        <w:t xml:space="preserve">PSI's </w:t>
      </w:r>
      <w:r w:rsidRPr="00C80D18">
        <w:rPr>
          <w:i/>
          <w:iCs/>
          <w:sz w:val="22"/>
          <w:szCs w:val="22"/>
        </w:rPr>
        <w:t>Inside the Industry</w:t>
      </w:r>
      <w:r w:rsidRPr="00C80D18">
        <w:rPr>
          <w:i/>
          <w:iCs/>
          <w:sz w:val="22"/>
          <w:szCs w:val="22"/>
          <w:vertAlign w:val="superscript"/>
        </w:rPr>
        <w:t>®</w:t>
      </w:r>
      <w:r w:rsidRPr="00C80D18">
        <w:rPr>
          <w:sz w:val="22"/>
          <w:szCs w:val="22"/>
        </w:rPr>
        <w:t xml:space="preserve"> e</w:t>
      </w:r>
      <w:r w:rsidR="008A2C3A" w:rsidRPr="00C80D18">
        <w:rPr>
          <w:sz w:val="22"/>
          <w:szCs w:val="22"/>
        </w:rPr>
        <w:t>L</w:t>
      </w:r>
      <w:r w:rsidRPr="00C80D18">
        <w:rPr>
          <w:sz w:val="22"/>
          <w:szCs w:val="22"/>
        </w:rPr>
        <w:t>earning has been a game-changer for me. Here's what I've noticed:</w:t>
      </w:r>
    </w:p>
    <w:p w14:paraId="314C0826" w14:textId="125BD993" w:rsidR="00AC4F3B" w:rsidRPr="00C80D18" w:rsidRDefault="00AC4F3B" w:rsidP="00AC4F3B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C80D18">
        <w:rPr>
          <w:b/>
          <w:bCs/>
          <w:sz w:val="22"/>
          <w:szCs w:val="22"/>
        </w:rPr>
        <w:t xml:space="preserve">More Confidence: </w:t>
      </w:r>
      <w:r w:rsidRPr="00C80D18">
        <w:rPr>
          <w:sz w:val="22"/>
          <w:szCs w:val="22"/>
        </w:rPr>
        <w:t>Understanding my clients' industries has made a huge difference. I can now have meaningful conversations with executives, understand their pain points, and offer valuable insights. It feels great to speak their language.</w:t>
      </w:r>
    </w:p>
    <w:p w14:paraId="7CAEBA2F" w14:textId="0AA2C328" w:rsidR="00AC4F3B" w:rsidRPr="00C80D18" w:rsidRDefault="00AC4F3B" w:rsidP="00AC4F3B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C80D18">
        <w:rPr>
          <w:b/>
          <w:bCs/>
          <w:sz w:val="22"/>
          <w:szCs w:val="22"/>
        </w:rPr>
        <w:t xml:space="preserve">Career Growth: </w:t>
      </w:r>
      <w:r w:rsidRPr="00C80D18">
        <w:rPr>
          <w:sz w:val="22"/>
          <w:szCs w:val="22"/>
        </w:rPr>
        <w:t>The knowledge I've gained has opened up new opportunities for me. I've taken on more responsibilities and really shown my value to both my team and clients.</w:t>
      </w:r>
    </w:p>
    <w:p w14:paraId="562997E1" w14:textId="6C7334C1" w:rsidR="00AC4F3B" w:rsidRPr="00C80D18" w:rsidRDefault="00AC4F3B" w:rsidP="00AC4F3B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C80D18">
        <w:rPr>
          <w:b/>
          <w:bCs/>
          <w:sz w:val="22"/>
          <w:szCs w:val="22"/>
        </w:rPr>
        <w:t xml:space="preserve">Better Client Relationships: </w:t>
      </w:r>
      <w:r w:rsidRPr="00C80D18">
        <w:rPr>
          <w:sz w:val="22"/>
          <w:szCs w:val="22"/>
        </w:rPr>
        <w:t>With a solid understanding of industry fundamentals, I can identify opportunities and provide solutions that really make a difference for my clients. This has strengthened those relationships and led to more successful projects.</w:t>
      </w:r>
    </w:p>
    <w:p w14:paraId="30C3A7C4" w14:textId="74E1DBDB" w:rsidR="00C80D18" w:rsidRPr="00C80D18" w:rsidRDefault="00AC4F3B" w:rsidP="00A872E7">
      <w:pPr>
        <w:rPr>
          <w:sz w:val="22"/>
          <w:szCs w:val="22"/>
        </w:rPr>
      </w:pPr>
      <w:r w:rsidRPr="00C80D18">
        <w:rPr>
          <w:sz w:val="22"/>
          <w:szCs w:val="22"/>
        </w:rPr>
        <w:t xml:space="preserve">PSI's </w:t>
      </w:r>
      <w:r w:rsidRPr="00C80D18">
        <w:rPr>
          <w:i/>
          <w:iCs/>
          <w:sz w:val="22"/>
          <w:szCs w:val="22"/>
        </w:rPr>
        <w:t>Inside the Industry</w:t>
      </w:r>
      <w:r w:rsidRPr="00C80D18">
        <w:rPr>
          <w:i/>
          <w:iCs/>
          <w:sz w:val="22"/>
          <w:szCs w:val="22"/>
          <w:vertAlign w:val="superscript"/>
        </w:rPr>
        <w:t>®</w:t>
      </w:r>
      <w:r w:rsidRPr="00C80D18">
        <w:rPr>
          <w:sz w:val="22"/>
          <w:szCs w:val="22"/>
        </w:rPr>
        <w:t xml:space="preserve"> e</w:t>
      </w:r>
      <w:r w:rsidR="00113396" w:rsidRPr="00C80D18">
        <w:rPr>
          <w:sz w:val="22"/>
          <w:szCs w:val="22"/>
        </w:rPr>
        <w:t>L</w:t>
      </w:r>
      <w:r w:rsidRPr="00C80D18">
        <w:rPr>
          <w:sz w:val="22"/>
          <w:szCs w:val="22"/>
        </w:rPr>
        <w:t>earning didn't just fill a knowledge gap</w:t>
      </w:r>
      <w:r w:rsidR="00113396" w:rsidRPr="00C80D18">
        <w:rPr>
          <w:sz w:val="22"/>
          <w:szCs w:val="22"/>
        </w:rPr>
        <w:t xml:space="preserve"> </w:t>
      </w:r>
      <w:r w:rsidRPr="00C80D18">
        <w:rPr>
          <w:sz w:val="22"/>
          <w:szCs w:val="22"/>
        </w:rPr>
        <w:t>—</w:t>
      </w:r>
      <w:r w:rsidR="00113396" w:rsidRPr="00C80D18">
        <w:rPr>
          <w:sz w:val="22"/>
          <w:szCs w:val="22"/>
        </w:rPr>
        <w:t xml:space="preserve"> </w:t>
      </w:r>
      <w:r w:rsidRPr="00C80D18">
        <w:rPr>
          <w:sz w:val="22"/>
          <w:szCs w:val="22"/>
        </w:rPr>
        <w:t>it boosted my confidence and helped me excel in my role. The combination of structured learning and continuous support through the wikis has transformed how I approach my work and set me on a path for continued success.</w:t>
      </w:r>
    </w:p>
    <w:sectPr w:rsidR="00C80D18" w:rsidRPr="00C80D18" w:rsidSect="00C80D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FBC28" w14:textId="77777777" w:rsidR="00A9470E" w:rsidRDefault="00A9470E">
      <w:r>
        <w:separator/>
      </w:r>
    </w:p>
    <w:p w14:paraId="16F20C3F" w14:textId="77777777" w:rsidR="00A9470E" w:rsidRDefault="00A9470E"/>
  </w:endnote>
  <w:endnote w:type="continuationSeparator" w:id="0">
    <w:p w14:paraId="681D0DAB" w14:textId="77777777" w:rsidR="00A9470E" w:rsidRDefault="00A9470E">
      <w:r>
        <w:continuationSeparator/>
      </w:r>
    </w:p>
    <w:p w14:paraId="3DA2482A" w14:textId="77777777" w:rsidR="00A9470E" w:rsidRDefault="00A947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D22ED" w14:textId="77777777" w:rsidR="00FF1FCF" w:rsidRDefault="00FF1F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E931F" w14:textId="77777777" w:rsidR="00186A1D" w:rsidRPr="00A40A1D" w:rsidRDefault="00186A1D" w:rsidP="00186A1D">
    <w:pPr>
      <w:pStyle w:val="Footer"/>
      <w:spacing w:before="120"/>
      <w:rPr>
        <w:color w:val="808080" w:themeColor="background1" w:themeShade="80"/>
        <w:szCs w:val="20"/>
      </w:rPr>
    </w:pPr>
    <w:r w:rsidRPr="00A40A1D">
      <w:rPr>
        <w:color w:val="808080" w:themeColor="background1" w:themeShade="80"/>
        <w:szCs w:val="20"/>
      </w:rPr>
      <w:t xml:space="preserve">Page </w:t>
    </w:r>
    <w:r w:rsidRPr="00A40A1D">
      <w:rPr>
        <w:color w:val="808080" w:themeColor="background1" w:themeShade="80"/>
        <w:szCs w:val="20"/>
      </w:rPr>
      <w:fldChar w:fldCharType="begin"/>
    </w:r>
    <w:r w:rsidRPr="00A40A1D">
      <w:rPr>
        <w:color w:val="808080" w:themeColor="background1" w:themeShade="80"/>
        <w:szCs w:val="20"/>
      </w:rPr>
      <w:instrText xml:space="preserve"> PAGE   \* MERGEFORMAT </w:instrText>
    </w:r>
    <w:r w:rsidRPr="00A40A1D">
      <w:rPr>
        <w:color w:val="808080" w:themeColor="background1" w:themeShade="80"/>
        <w:szCs w:val="20"/>
      </w:rPr>
      <w:fldChar w:fldCharType="separate"/>
    </w:r>
    <w:r w:rsidRPr="00A40A1D">
      <w:rPr>
        <w:noProof/>
        <w:color w:val="808080" w:themeColor="background1" w:themeShade="80"/>
        <w:szCs w:val="20"/>
      </w:rPr>
      <w:t>1</w:t>
    </w:r>
    <w:r w:rsidRPr="00A40A1D">
      <w:rPr>
        <w:noProof/>
        <w:color w:val="808080" w:themeColor="background1" w:themeShade="80"/>
        <w:szCs w:val="20"/>
      </w:rPr>
      <w:fldChar w:fldCharType="end"/>
    </w:r>
  </w:p>
  <w:p w14:paraId="46DEDA7D" w14:textId="40622E00" w:rsidR="00220381" w:rsidRPr="00A40A1D" w:rsidRDefault="00D2767C" w:rsidP="00186A1D">
    <w:pPr>
      <w:pStyle w:val="Footer"/>
      <w:spacing w:before="120"/>
      <w:rPr>
        <w:color w:val="808080" w:themeColor="background1" w:themeShade="80"/>
        <w:szCs w:val="20"/>
      </w:rPr>
    </w:pPr>
    <w:r w:rsidRPr="00A40A1D">
      <w:rPr>
        <w:noProof/>
        <w:color w:val="FFFFFF" w:themeColor="background1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1ADF73" wp14:editId="255ED9DE">
              <wp:simplePos x="0" y="0"/>
              <wp:positionH relativeFrom="margin">
                <wp:posOffset>2891790</wp:posOffset>
              </wp:positionH>
              <wp:positionV relativeFrom="paragraph">
                <wp:posOffset>133350</wp:posOffset>
              </wp:positionV>
              <wp:extent cx="45720" cy="45720"/>
              <wp:effectExtent l="0" t="0" r="11430" b="11430"/>
              <wp:wrapNone/>
              <wp:docPr id="10" name="Oval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" cy="45720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6732802" id="Oval 10" o:spid="_x0000_s1026" style="position:absolute;margin-left:227.7pt;margin-top:10.5pt;width:3.6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wV0eAIAAIgFAAAOAAAAZHJzL2Uyb0RvYy54bWysVEtv2zAMvg/YfxB0X+0E7R5BnSJrkWFA&#10;0RZth54VWYoFyKJGKXGyXz9KdpxuLXYoloNCieTHhz/y/GLXWrZVGAy4ik9OSs6Uk1Abt674j8fl&#10;h8+chShcLSw4VfG9Cvxi/v7deednagoN2FohIxAXZp2veBOjnxVFkI1qRTgBrxwpNWArIl1xXdQo&#10;OkJvbTEty49FB1h7BKlCoNerXsnnGV9rJeOt1kFFZitOucV8Yj5X6Szm52K2RuEbI4c0xBuyaIVx&#10;FHSEuhJRsA2aF1CtkQgBdDyR0BagtZEq10DVTMq/qnlohFe5FmpO8GObwv+DlTfbB3+H1IbOh1kg&#10;MVWx09imf8qP7XKz9mOz1C4ySY+nZ5+m1FFJml4kjOLo6jHEbwpaloSKK2uND6kYMRPb6xB764NV&#10;eg5gTb001uYLrleXFtlWpA9Xfi2X+VtRgD/MrHubJ+Ek1+JYdJbi3qoEaN290szUVOY0p5z5qMaE&#10;hJTKxUmvakSt+jzPSvolSqU0E4OTR75lwISsqb4RewA4WPYgB+weZrBPrirTeXQu/5VY7zx65Mjg&#10;4ujcGgf4GoClqobIvf2hSX1rUpdWUO/vkCH0wxS8XBr6xtcixDuBND3ECtoI8ZYObaGrOAwSZw3g&#10;r9fekz2RmrScdTSNFQ8/NwIVZ/a7I7p/mZyepvHNl4F5+Fyzeq5xm/YSiDcT2j1eZpGcMdqDqBHa&#10;J1ocixSVVMJJil1xGfFwuYz9lqDVI9Vikc1oZL2I1+7BywSeupoI/Lh7EugHokeajxs4TO4Lsve2&#10;ydPBYhNBmzwJx74O/aZxz8QZVlPaJ8/v2eq4QOe/AQAA//8DAFBLAwQUAAYACAAAACEA6mG1uuAA&#10;AAAJAQAADwAAAGRycy9kb3ducmV2LnhtbEyPwUrDQBCG74LvsIzgReymSxpKzKaIIIjQg60IvW2T&#10;MYnJzobspkl8eseTHmfm45/vz3az7cQFB9840rBeRSCQClc2VGl4Pz7fb0H4YKg0nSPUsKCHXX59&#10;lZm0dBO94eUQKsEh5FOjoQ6hT6X0RY3W+JXrkfj26QZrAo9DJcvBTBxuO6miKJHWNMQfatPjU41F&#10;exithq9osstJLXf7Zd++2NOo2tfvD61vb+bHBxAB5/AHw68+q0POTmc3UulFpyHebGJGNag1d2Ig&#10;TlQC4syLrQKZZ/J/g/wHAAD//wMAUEsBAi0AFAAGAAgAAAAhALaDOJL+AAAA4QEAABMAAAAAAAAA&#10;AAAAAAAAAAAAAFtDb250ZW50X1R5cGVzXS54bWxQSwECLQAUAAYACAAAACEAOP0h/9YAAACUAQAA&#10;CwAAAAAAAAAAAAAAAAAvAQAAX3JlbHMvLnJlbHNQSwECLQAUAAYACAAAACEANdcFdHgCAACIBQAA&#10;DgAAAAAAAAAAAAAAAAAuAgAAZHJzL2Uyb0RvYy54bWxQSwECLQAUAAYACAAAACEA6mG1uuAAAAAJ&#10;AQAADwAAAAAAAAAAAAAAAADSBAAAZHJzL2Rvd25yZXYueG1sUEsFBgAAAAAEAAQA8wAAAN8FAAAA&#10;AA==&#10;" fillcolor="#00b0f0" strokecolor="#00b0f0" strokeweight="1pt">
              <v:stroke joinstyle="miter"/>
              <w10:wrap anchorx="margin"/>
            </v:oval>
          </w:pict>
        </mc:Fallback>
      </mc:AlternateContent>
    </w:r>
    <w:r w:rsidRPr="00A40A1D">
      <w:rPr>
        <w:noProof/>
        <w:color w:val="FFFFFF" w:themeColor="background1"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AAD14E5" wp14:editId="487A05E2">
              <wp:simplePos x="0" y="0"/>
              <wp:positionH relativeFrom="margin">
                <wp:posOffset>3970020</wp:posOffset>
              </wp:positionH>
              <wp:positionV relativeFrom="paragraph">
                <wp:posOffset>133350</wp:posOffset>
              </wp:positionV>
              <wp:extent cx="45720" cy="45720"/>
              <wp:effectExtent l="0" t="0" r="11430" b="1143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" cy="45720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70E1A0B" id="Oval 9" o:spid="_x0000_s1026" style="position:absolute;margin-left:312.6pt;margin-top:10.5pt;width:3.6pt;height:3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wV0eAIAAIgFAAAOAAAAZHJzL2Uyb0RvYy54bWysVEtv2zAMvg/YfxB0X+0E7R5BnSJrkWFA&#10;0RZth54VWYoFyKJGKXGyXz9KdpxuLXYoloNCieTHhz/y/GLXWrZVGAy4ik9OSs6Uk1Abt674j8fl&#10;h8+chShcLSw4VfG9Cvxi/v7deednagoN2FohIxAXZp2veBOjnxVFkI1qRTgBrxwpNWArIl1xXdQo&#10;OkJvbTEty49FB1h7BKlCoNerXsnnGV9rJeOt1kFFZitOucV8Yj5X6Szm52K2RuEbI4c0xBuyaIVx&#10;FHSEuhJRsA2aF1CtkQgBdDyR0BagtZEq10DVTMq/qnlohFe5FmpO8GObwv+DlTfbB3+H1IbOh1kg&#10;MVWx09imf8qP7XKz9mOz1C4ySY+nZ5+m1FFJml4kjOLo6jHEbwpaloSKK2uND6kYMRPb6xB764NV&#10;eg5gTb001uYLrleXFtlWpA9Xfi2X+VtRgD/MrHubJ+Ek1+JYdJbi3qoEaN290szUVOY0p5z5qMaE&#10;hJTKxUmvakSt+jzPSvolSqU0E4OTR75lwISsqb4RewA4WPYgB+weZrBPrirTeXQu/5VY7zx65Mjg&#10;4ujcGgf4GoClqobIvf2hSX1rUpdWUO/vkCH0wxS8XBr6xtcixDuBND3ECtoI8ZYObaGrOAwSZw3g&#10;r9fekz2RmrScdTSNFQ8/NwIVZ/a7I7p/mZyepvHNl4F5+Fyzeq5xm/YSiDcT2j1eZpGcMdqDqBHa&#10;J1ocixSVVMJJil1xGfFwuYz9lqDVI9Vikc1oZL2I1+7BywSeupoI/Lh7EugHokeajxs4TO4Lsve2&#10;ydPBYhNBmzwJx74O/aZxz8QZVlPaJ8/v2eq4QOe/AQAA//8DAFBLAwQUAAYACAAAACEAs2kKoeAA&#10;AAAJAQAADwAAAGRycy9kb3ducmV2LnhtbEyPwUrEMBCG74LvEEbwIm66UctSmy4iCCLswVWEvWWb&#10;sa1tJqVJt61P73jS48x8/PP9+XZ2nTjhEBpPGtarBARS6W1DlYb3t6frDYgQDVnTeUINCwbYFudn&#10;ucmsn+gVT/tYCQ6hkBkNdYx9JmUoa3QmrHyPxLdPPzgTeRwqaQczcbjrpEqSVDrTEH+oTY+PNZbt&#10;fnQavpLJLQe1XO2WXfvsDqNqX74/tL68mB/uQUSc4x8Mv/qsDgU7Hf1INohOQ6ruFKMa1Jo7MZDe&#10;qFsQR15sFMgil/8bFD8AAAD//wMAUEsBAi0AFAAGAAgAAAAhALaDOJL+AAAA4QEAABMAAAAAAAAA&#10;AAAAAAAAAAAAAFtDb250ZW50X1R5cGVzXS54bWxQSwECLQAUAAYACAAAACEAOP0h/9YAAACUAQAA&#10;CwAAAAAAAAAAAAAAAAAvAQAAX3JlbHMvLnJlbHNQSwECLQAUAAYACAAAACEANdcFdHgCAACIBQAA&#10;DgAAAAAAAAAAAAAAAAAuAgAAZHJzL2Uyb0RvYy54bWxQSwECLQAUAAYACAAAACEAs2kKoeAAAAAJ&#10;AQAADwAAAAAAAAAAAAAAAADSBAAAZHJzL2Rvd25yZXYueG1sUEsFBgAAAAAEAAQA8wAAAN8FAAAA&#10;AA==&#10;" fillcolor="#00b0f0" strokecolor="#00b0f0" strokeweight="1pt">
              <v:stroke joinstyle="miter"/>
              <w10:wrap anchorx="margin"/>
            </v:oval>
          </w:pict>
        </mc:Fallback>
      </mc:AlternateContent>
    </w:r>
    <w:r w:rsidR="00186A1D" w:rsidRPr="00A40A1D">
      <w:rPr>
        <w:color w:val="808080" w:themeColor="background1" w:themeShade="80"/>
        <w:szCs w:val="20"/>
      </w:rPr>
      <w:t>© Performance Solutions International, LLC</w:t>
    </w:r>
    <w:r w:rsidR="00B1408E">
      <w:rPr>
        <w:color w:val="808080" w:themeColor="background1" w:themeShade="80"/>
        <w:szCs w:val="20"/>
      </w:rPr>
      <w:t xml:space="preserve">  </w:t>
    </w:r>
    <w:r w:rsidR="00186A1D" w:rsidRPr="00A40A1D">
      <w:rPr>
        <w:color w:val="808080" w:themeColor="background1" w:themeShade="80"/>
        <w:szCs w:val="20"/>
      </w:rPr>
      <w:t xml:space="preserve">    1.866.468.6774</w:t>
    </w:r>
    <w:r w:rsidR="00B1408E">
      <w:rPr>
        <w:color w:val="808080" w:themeColor="background1" w:themeShade="80"/>
        <w:szCs w:val="20"/>
      </w:rPr>
      <w:t xml:space="preserve">  </w:t>
    </w:r>
    <w:r w:rsidR="00186A1D" w:rsidRPr="00A40A1D">
      <w:rPr>
        <w:color w:val="808080" w:themeColor="background1" w:themeShade="80"/>
        <w:szCs w:val="20"/>
      </w:rPr>
      <w:t xml:space="preserve">    http://www.goto-psi.com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5F98B" w14:textId="4654607D" w:rsidR="007A09BD" w:rsidRPr="00502C86" w:rsidRDefault="00C80D18" w:rsidP="00502C86">
    <w:pPr>
      <w:pStyle w:val="Footer"/>
      <w:spacing w:before="120"/>
      <w:rPr>
        <w:color w:val="808080" w:themeColor="background1" w:themeShade="80"/>
        <w:szCs w:val="20"/>
      </w:rPr>
    </w:pPr>
    <w:r w:rsidRPr="00A40A1D">
      <w:rPr>
        <w:noProof/>
        <w:color w:val="FFFFFF" w:themeColor="background1"/>
        <w:szCs w:val="20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4F2951F" wp14:editId="7B785925">
              <wp:simplePos x="0" y="0"/>
              <wp:positionH relativeFrom="margin">
                <wp:posOffset>3336925</wp:posOffset>
              </wp:positionH>
              <wp:positionV relativeFrom="paragraph">
                <wp:posOffset>126365</wp:posOffset>
              </wp:positionV>
              <wp:extent cx="45720" cy="45720"/>
              <wp:effectExtent l="0" t="0" r="11430" b="11430"/>
              <wp:wrapNone/>
              <wp:docPr id="8" name="Oval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" cy="45720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7BF7914" id="Oval 8" o:spid="_x0000_s1026" style="position:absolute;margin-left:262.75pt;margin-top:9.95pt;width:3.6pt;height:3.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wV0eAIAAIgFAAAOAAAAZHJzL2Uyb0RvYy54bWysVEtv2zAMvg/YfxB0X+0E7R5BnSJrkWFA&#10;0RZth54VWYoFyKJGKXGyXz9KdpxuLXYoloNCieTHhz/y/GLXWrZVGAy4ik9OSs6Uk1Abt674j8fl&#10;h8+chShcLSw4VfG9Cvxi/v7deednagoN2FohIxAXZp2veBOjnxVFkI1qRTgBrxwpNWArIl1xXdQo&#10;OkJvbTEty49FB1h7BKlCoNerXsnnGV9rJeOt1kFFZitOucV8Yj5X6Szm52K2RuEbI4c0xBuyaIVx&#10;FHSEuhJRsA2aF1CtkQgBdDyR0BagtZEq10DVTMq/qnlohFe5FmpO8GObwv+DlTfbB3+H1IbOh1kg&#10;MVWx09imf8qP7XKz9mOz1C4ySY+nZ5+m1FFJml4kjOLo6jHEbwpaloSKK2uND6kYMRPb6xB764NV&#10;eg5gTb001uYLrleXFtlWpA9Xfi2X+VtRgD/MrHubJ+Ek1+JYdJbi3qoEaN290szUVOY0p5z5qMaE&#10;hJTKxUmvakSt+jzPSvolSqU0E4OTR75lwISsqb4RewA4WPYgB+weZrBPrirTeXQu/5VY7zx65Mjg&#10;4ujcGgf4GoClqobIvf2hSX1rUpdWUO/vkCH0wxS8XBr6xtcixDuBND3ECtoI8ZYObaGrOAwSZw3g&#10;r9fekz2RmrScdTSNFQ8/NwIVZ/a7I7p/mZyepvHNl4F5+Fyzeq5xm/YSiDcT2j1eZpGcMdqDqBHa&#10;J1ocixSVVMJJil1xGfFwuYz9lqDVI9Vikc1oZL2I1+7BywSeupoI/Lh7EugHokeajxs4TO4Lsve2&#10;ydPBYhNBmzwJx74O/aZxz8QZVlPaJ8/v2eq4QOe/AQAA//8DAFBLAwQUAAYACAAAACEAw+s7kOEA&#10;AAAJAQAADwAAAGRycy9kb3ducmV2LnhtbEyPQUvDQBCF74L/YRnBi9hNV2LbmE0RQRChB6sUetsm&#10;YxKTnQ3ZTZP46x1Pehzex3vfpNvJtuKMva8daVguIhBIuStqKjV8vD/frkH4YKgwrSPUMKOHbXZ5&#10;kZqkcCO94XkfSsEl5BOjoQqhS6T0eYXW+IXrkDj7dL01gc++lEVvRi63rVRRdC+tqYkXKtPhU4V5&#10;sx+shq9otPNRzTe7ede82OOgmtfvg9bXV9PjA4iAU/iD4Vef1SFjp5MbqPCi1RCrOGaUg80GBAPx&#10;nVqBOGlQqyXILJX/P8h+AAAA//8DAFBLAQItABQABgAIAAAAIQC2gziS/gAAAOEBAAATAAAAAAAA&#10;AAAAAAAAAAAAAABbQ29udGVudF9UeXBlc10ueG1sUEsBAi0AFAAGAAgAAAAhADj9If/WAAAAlAEA&#10;AAsAAAAAAAAAAAAAAAAALwEAAF9yZWxzLy5yZWxzUEsBAi0AFAAGAAgAAAAhADXXBXR4AgAAiAUA&#10;AA4AAAAAAAAAAAAAAAAALgIAAGRycy9lMm9Eb2MueG1sUEsBAi0AFAAGAAgAAAAhAMPrO5DhAAAA&#10;CQEAAA8AAAAAAAAAAAAAAAAA0gQAAGRycy9kb3ducmV2LnhtbFBLBQYAAAAABAAEAPMAAADgBQAA&#10;AAA=&#10;" fillcolor="#00b0f0" strokecolor="#00b0f0" strokeweight="1pt">
              <v:stroke joinstyle="miter"/>
              <w10:wrap anchorx="margin"/>
            </v:oval>
          </w:pict>
        </mc:Fallback>
      </mc:AlternateContent>
    </w:r>
    <w:r w:rsidRPr="00A40A1D">
      <w:rPr>
        <w:noProof/>
        <w:color w:val="FFFFFF" w:themeColor="background1"/>
        <w:szCs w:val="20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F164DB2" wp14:editId="05C1EB9B">
              <wp:simplePos x="0" y="0"/>
              <wp:positionH relativeFrom="margin">
                <wp:posOffset>4410933</wp:posOffset>
              </wp:positionH>
              <wp:positionV relativeFrom="paragraph">
                <wp:posOffset>126365</wp:posOffset>
              </wp:positionV>
              <wp:extent cx="45720" cy="45720"/>
              <wp:effectExtent l="0" t="0" r="11430" b="11430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" cy="45720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AA34BAF" id="Oval 7" o:spid="_x0000_s1026" style="position:absolute;margin-left:347.3pt;margin-top:9.95pt;width:3.6pt;height:3.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wV0eAIAAIgFAAAOAAAAZHJzL2Uyb0RvYy54bWysVEtv2zAMvg/YfxB0X+0E7R5BnSJrkWFA&#10;0RZth54VWYoFyKJGKXGyXz9KdpxuLXYoloNCieTHhz/y/GLXWrZVGAy4ik9OSs6Uk1Abt674j8fl&#10;h8+chShcLSw4VfG9Cvxi/v7deednagoN2FohIxAXZp2veBOjnxVFkI1qRTgBrxwpNWArIl1xXdQo&#10;OkJvbTEty49FB1h7BKlCoNerXsnnGV9rJeOt1kFFZitOucV8Yj5X6Szm52K2RuEbI4c0xBuyaIVx&#10;FHSEuhJRsA2aF1CtkQgBdDyR0BagtZEq10DVTMq/qnlohFe5FmpO8GObwv+DlTfbB3+H1IbOh1kg&#10;MVWx09imf8qP7XKz9mOz1C4ySY+nZ5+m1FFJml4kjOLo6jHEbwpaloSKK2uND6kYMRPb6xB764NV&#10;eg5gTb001uYLrleXFtlWpA9Xfi2X+VtRgD/MrHubJ+Ek1+JYdJbi3qoEaN290szUVOY0p5z5qMaE&#10;hJTKxUmvakSt+jzPSvolSqU0E4OTR75lwISsqb4RewA4WPYgB+weZrBPrirTeXQu/5VY7zx65Mjg&#10;4ujcGgf4GoClqobIvf2hSX1rUpdWUO/vkCH0wxS8XBr6xtcixDuBND3ECtoI8ZYObaGrOAwSZw3g&#10;r9fekz2RmrScdTSNFQ8/NwIVZ/a7I7p/mZyepvHNl4F5+Fyzeq5xm/YSiDcT2j1eZpGcMdqDqBHa&#10;J1ocixSVVMJJil1xGfFwuYz9lqDVI9Vikc1oZL2I1+7BywSeupoI/Lh7EugHokeajxs4TO4Lsve2&#10;ydPBYhNBmzwJx74O/aZxz8QZVlPaJ8/v2eq4QOe/AQAA//8DAFBLAwQUAAYACAAAACEAftDq8eEA&#10;AAAJAQAADwAAAGRycy9kb3ducmV2LnhtbEyPQUvEMBCF74L/IYzgRXaTFulua9NFBEGEPbiKsLds&#10;E9vaZlKadNv66x1P63F4H2++l+9m27GzGXzjUEK0FsAMlk43WEn4eH9ebYH5oFCrzqGRsBgPu+L6&#10;KleZdhO+mfMhVIxK0GdKQh1Cn3Huy9pY5deuN0jZlxusCnQOFdeDmqjcdjwWIuFWNUgfatWbp9qU&#10;7WG0Er7FZJdjvNztl337Yo9j3L7+fEp5ezM/PgALZg4XGP70SR0Kcjq5EbVnnYQkvU8IpSBNgRGw&#10;ERFtOUmINxHwIuf/FxS/AAAA//8DAFBLAQItABQABgAIAAAAIQC2gziS/gAAAOEBAAATAAAAAAAA&#10;AAAAAAAAAAAAAABbQ29udGVudF9UeXBlc10ueG1sUEsBAi0AFAAGAAgAAAAhADj9If/WAAAAlAEA&#10;AAsAAAAAAAAAAAAAAAAALwEAAF9yZWxzLy5yZWxzUEsBAi0AFAAGAAgAAAAhADXXBXR4AgAAiAUA&#10;AA4AAAAAAAAAAAAAAAAALgIAAGRycy9lMm9Eb2MueG1sUEsBAi0AFAAGAAgAAAAhAH7Q6vHhAAAA&#10;CQEAAA8AAAAAAAAAAAAAAAAA0gQAAGRycy9kb3ducmV2LnhtbFBLBQYAAAAABAAEAPMAAADgBQAA&#10;AAA=&#10;" fillcolor="#00b0f0" strokecolor="#00b0f0" strokeweight="1pt">
              <v:stroke joinstyle="miter"/>
              <w10:wrap anchorx="margin"/>
            </v:oval>
          </w:pict>
        </mc:Fallback>
      </mc:AlternateContent>
    </w:r>
    <w:r w:rsidR="00502C86" w:rsidRPr="00A40A1D">
      <w:rPr>
        <w:color w:val="808080" w:themeColor="background1" w:themeShade="80"/>
        <w:szCs w:val="20"/>
      </w:rPr>
      <w:t>© Performance Solutions International, LLC</w:t>
    </w:r>
    <w:r w:rsidR="00502C86">
      <w:rPr>
        <w:color w:val="808080" w:themeColor="background1" w:themeShade="80"/>
        <w:szCs w:val="20"/>
      </w:rPr>
      <w:t xml:space="preserve">  </w:t>
    </w:r>
    <w:r w:rsidR="00502C86" w:rsidRPr="00A40A1D">
      <w:rPr>
        <w:color w:val="808080" w:themeColor="background1" w:themeShade="80"/>
        <w:szCs w:val="20"/>
      </w:rPr>
      <w:t xml:space="preserve">    1.866.468.6774</w:t>
    </w:r>
    <w:r w:rsidR="00502C86">
      <w:rPr>
        <w:color w:val="808080" w:themeColor="background1" w:themeShade="80"/>
        <w:szCs w:val="20"/>
      </w:rPr>
      <w:t xml:space="preserve">  </w:t>
    </w:r>
    <w:r w:rsidR="00502C86" w:rsidRPr="00A40A1D">
      <w:rPr>
        <w:color w:val="808080" w:themeColor="background1" w:themeShade="80"/>
        <w:szCs w:val="20"/>
      </w:rPr>
      <w:t xml:space="preserve">    http</w:t>
    </w:r>
    <w:r w:rsidR="00FF1FCF">
      <w:rPr>
        <w:color w:val="808080" w:themeColor="background1" w:themeShade="80"/>
        <w:szCs w:val="20"/>
      </w:rPr>
      <w:t>s</w:t>
    </w:r>
    <w:r w:rsidR="00502C86" w:rsidRPr="00A40A1D">
      <w:rPr>
        <w:color w:val="808080" w:themeColor="background1" w:themeShade="80"/>
        <w:szCs w:val="20"/>
      </w:rPr>
      <w:t>://www.goto-psi.com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DCF10" w14:textId="77777777" w:rsidR="00A9470E" w:rsidRDefault="00A9470E">
      <w:r>
        <w:separator/>
      </w:r>
    </w:p>
    <w:p w14:paraId="6A2D66D0" w14:textId="77777777" w:rsidR="00A9470E" w:rsidRDefault="00A9470E"/>
  </w:footnote>
  <w:footnote w:type="continuationSeparator" w:id="0">
    <w:p w14:paraId="7F4C8244" w14:textId="77777777" w:rsidR="00A9470E" w:rsidRDefault="00A9470E">
      <w:r>
        <w:continuationSeparator/>
      </w:r>
    </w:p>
    <w:p w14:paraId="352E70E7" w14:textId="77777777" w:rsidR="00A9470E" w:rsidRDefault="00A947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9486D" w14:textId="77777777" w:rsidR="00FF1FCF" w:rsidRDefault="00FF1F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0766E" w14:textId="35DEA334" w:rsidR="00220381" w:rsidRDefault="0022038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C4C3B" w14:textId="1D62E8E7" w:rsidR="00756B5A" w:rsidRDefault="00A872E7" w:rsidP="00F92F1F">
    <w:pPr>
      <w:pStyle w:val="Header"/>
      <w:jc w:val="left"/>
    </w:pPr>
    <w:r>
      <w:rPr>
        <w:noProof/>
      </w:rPr>
      <w:drawing>
        <wp:anchor distT="0" distB="0" distL="114300" distR="114300" simplePos="0" relativeHeight="251683840" behindDoc="1" locked="0" layoutInCell="1" allowOverlap="1" wp14:anchorId="1C78C3AD" wp14:editId="7B72B47A">
          <wp:simplePos x="0" y="0"/>
          <wp:positionH relativeFrom="column">
            <wp:posOffset>-587375</wp:posOffset>
          </wp:positionH>
          <wp:positionV relativeFrom="paragraph">
            <wp:posOffset>-457200</wp:posOffset>
          </wp:positionV>
          <wp:extent cx="8031480" cy="1133475"/>
          <wp:effectExtent l="0" t="0" r="7620" b="9525"/>
          <wp:wrapTight wrapText="bothSides">
            <wp:wrapPolygon edited="0">
              <wp:start x="0" y="0"/>
              <wp:lineTo x="0" y="20692"/>
              <wp:lineTo x="2562" y="21418"/>
              <wp:lineTo x="6250" y="21418"/>
              <wp:lineTo x="12245" y="21418"/>
              <wp:lineTo x="20750" y="19240"/>
              <wp:lineTo x="20698" y="17425"/>
              <wp:lineTo x="21569" y="16699"/>
              <wp:lineTo x="21569" y="0"/>
              <wp:lineTo x="0" y="0"/>
            </wp:wrapPolygon>
          </wp:wrapTight>
          <wp:docPr id="3" name="Picture 3" descr="A blue and black rectang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nd black rectangl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148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4864" behindDoc="1" locked="0" layoutInCell="1" allowOverlap="1" wp14:anchorId="3461748C" wp14:editId="701F4A4F">
          <wp:simplePos x="0" y="0"/>
          <wp:positionH relativeFrom="column">
            <wp:posOffset>-238579</wp:posOffset>
          </wp:positionH>
          <wp:positionV relativeFrom="paragraph">
            <wp:posOffset>-427058</wp:posOffset>
          </wp:positionV>
          <wp:extent cx="899160" cy="985520"/>
          <wp:effectExtent l="0" t="0" r="0" b="5080"/>
          <wp:wrapTight wrapText="bothSides">
            <wp:wrapPolygon edited="0">
              <wp:start x="9153" y="0"/>
              <wp:lineTo x="5949" y="1253"/>
              <wp:lineTo x="458" y="5428"/>
              <wp:lineTo x="458" y="8351"/>
              <wp:lineTo x="1831" y="14196"/>
              <wp:lineTo x="2288" y="15866"/>
              <wp:lineTo x="6407" y="20459"/>
              <wp:lineTo x="7780" y="21294"/>
              <wp:lineTo x="16932" y="21294"/>
              <wp:lineTo x="20136" y="15448"/>
              <wp:lineTo x="20593" y="5845"/>
              <wp:lineTo x="13729" y="1253"/>
              <wp:lineTo x="10983" y="0"/>
              <wp:lineTo x="9153" y="0"/>
            </wp:wrapPolygon>
          </wp:wrapTight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rawing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985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6.95pt;height:36.95pt" o:bullet="t">
        <v:imagedata r:id="rId1" o:title="dot_orange"/>
      </v:shape>
    </w:pict>
  </w:numPicBullet>
  <w:abstractNum w:abstractNumId="0" w15:restartNumberingAfterBreak="0">
    <w:nsid w:val="FFFFFF83"/>
    <w:multiLevelType w:val="singleLevel"/>
    <w:tmpl w:val="FD009778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  <w:sz w:val="22"/>
        <w:szCs w:val="22"/>
      </w:rPr>
    </w:lvl>
  </w:abstractNum>
  <w:abstractNum w:abstractNumId="1" w15:restartNumberingAfterBreak="0">
    <w:nsid w:val="11AF0D56"/>
    <w:multiLevelType w:val="hybridMultilevel"/>
    <w:tmpl w:val="9F4EF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E4615"/>
    <w:multiLevelType w:val="hybridMultilevel"/>
    <w:tmpl w:val="D08288D4"/>
    <w:lvl w:ilvl="0" w:tplc="8F3ECE9C">
      <w:start w:val="1"/>
      <w:numFmt w:val="bullet"/>
      <w:pStyle w:val="Bullet4"/>
      <w:lvlText w:val="·"/>
      <w:lvlJc w:val="left"/>
      <w:pPr>
        <w:ind w:left="1627" w:hanging="360"/>
      </w:pPr>
      <w:rPr>
        <w:rFonts w:ascii="Times New Roman" w:hAnsi="Times New Roman" w:cs="Times New Roman" w:hint="default"/>
        <w:b/>
        <w:i w:val="0"/>
        <w:color w:val="0F2454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93F22DA"/>
    <w:multiLevelType w:val="hybridMultilevel"/>
    <w:tmpl w:val="A65C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56D88"/>
    <w:multiLevelType w:val="hybridMultilevel"/>
    <w:tmpl w:val="91DAC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A7AE7"/>
    <w:multiLevelType w:val="hybridMultilevel"/>
    <w:tmpl w:val="2C5C540A"/>
    <w:lvl w:ilvl="0" w:tplc="90A6D052">
      <w:start w:val="1"/>
      <w:numFmt w:val="bullet"/>
      <w:pStyle w:val="Bullet3"/>
      <w:lvlText w:val=""/>
      <w:lvlJc w:val="left"/>
      <w:pPr>
        <w:ind w:left="1613" w:hanging="360"/>
      </w:pPr>
      <w:rPr>
        <w:rFonts w:ascii="Wingdings" w:hAnsi="Wingdings" w:hint="default"/>
        <w:b/>
        <w:i w:val="0"/>
        <w:color w:val="04A6E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A3173"/>
    <w:multiLevelType w:val="hybridMultilevel"/>
    <w:tmpl w:val="26CA6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23C26"/>
    <w:multiLevelType w:val="hybridMultilevel"/>
    <w:tmpl w:val="06F64E44"/>
    <w:lvl w:ilvl="0" w:tplc="B7D60C4C">
      <w:start w:val="1"/>
      <w:numFmt w:val="bullet"/>
      <w:pStyle w:val="Bullet1"/>
      <w:lvlText w:val=""/>
      <w:lvlJc w:val="left"/>
      <w:pPr>
        <w:ind w:left="547" w:hanging="360"/>
      </w:pPr>
      <w:rPr>
        <w:rFonts w:ascii="Symbol" w:hAnsi="Symbol" w:hint="default"/>
        <w:color w:val="04A6E0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A340A"/>
    <w:multiLevelType w:val="hybridMultilevel"/>
    <w:tmpl w:val="878EF004"/>
    <w:lvl w:ilvl="0" w:tplc="6868B864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b/>
        <w:i w:val="0"/>
        <w:color w:val="0F2454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706BC"/>
    <w:multiLevelType w:val="hybridMultilevel"/>
    <w:tmpl w:val="EEEA2EE0"/>
    <w:lvl w:ilvl="0" w:tplc="B5E466FE">
      <w:start w:val="1"/>
      <w:numFmt w:val="bullet"/>
      <w:pStyle w:val="Bullet5"/>
      <w:lvlText w:val="·"/>
      <w:lvlJc w:val="left"/>
      <w:pPr>
        <w:ind w:left="2160" w:hanging="360"/>
      </w:pPr>
      <w:rPr>
        <w:rFonts w:ascii="Times New Roman" w:hAnsi="Times New Roman" w:cs="Times New Roman" w:hint="default"/>
        <w:b/>
        <w:i w:val="0"/>
        <w:color w:val="04A6E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F171F"/>
    <w:multiLevelType w:val="hybridMultilevel"/>
    <w:tmpl w:val="31980C00"/>
    <w:lvl w:ilvl="0" w:tplc="C8E45B54">
      <w:start w:val="1"/>
      <w:numFmt w:val="bullet"/>
      <w:pStyle w:val="Bullet2"/>
      <w:lvlText w:val="o"/>
      <w:lvlJc w:val="left"/>
      <w:pPr>
        <w:ind w:left="900" w:hanging="360"/>
      </w:pPr>
      <w:rPr>
        <w:rFonts w:ascii="Courier New" w:hAnsi="Courier New" w:cs="Courier New" w:hint="default"/>
        <w:b/>
        <w:i w:val="0"/>
        <w:color w:val="0F2454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37034"/>
    <w:multiLevelType w:val="hybridMultilevel"/>
    <w:tmpl w:val="872AC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90827">
    <w:abstractNumId w:val="0"/>
  </w:num>
  <w:num w:numId="2" w16cid:durableId="408698687">
    <w:abstractNumId w:val="8"/>
  </w:num>
  <w:num w:numId="3" w16cid:durableId="117332879">
    <w:abstractNumId w:val="5"/>
  </w:num>
  <w:num w:numId="4" w16cid:durableId="295915307">
    <w:abstractNumId w:val="2"/>
  </w:num>
  <w:num w:numId="5" w16cid:durableId="1502702461">
    <w:abstractNumId w:val="9"/>
  </w:num>
  <w:num w:numId="6" w16cid:durableId="45302540">
    <w:abstractNumId w:val="7"/>
  </w:num>
  <w:num w:numId="7" w16cid:durableId="1066954919">
    <w:abstractNumId w:val="7"/>
    <w:lvlOverride w:ilvl="0">
      <w:startOverride w:val="1"/>
    </w:lvlOverride>
  </w:num>
  <w:num w:numId="8" w16cid:durableId="79714956">
    <w:abstractNumId w:val="10"/>
  </w:num>
  <w:num w:numId="9" w16cid:durableId="378634158">
    <w:abstractNumId w:val="2"/>
  </w:num>
  <w:num w:numId="10" w16cid:durableId="1915046409">
    <w:abstractNumId w:val="1"/>
  </w:num>
  <w:num w:numId="11" w16cid:durableId="974725869">
    <w:abstractNumId w:val="6"/>
  </w:num>
  <w:num w:numId="12" w16cid:durableId="1176265395">
    <w:abstractNumId w:val="4"/>
  </w:num>
  <w:num w:numId="13" w16cid:durableId="1287741332">
    <w:abstractNumId w:val="11"/>
  </w:num>
  <w:num w:numId="14" w16cid:durableId="1285767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G1NDQ2MzYyNzczNjNS0lEKTi0uzszPAykwNK4FAASswtwtAAAA"/>
  </w:docVars>
  <w:rsids>
    <w:rsidRoot w:val="00B1408E"/>
    <w:rsid w:val="000654D2"/>
    <w:rsid w:val="0007421D"/>
    <w:rsid w:val="000850FF"/>
    <w:rsid w:val="000B65F7"/>
    <w:rsid w:val="000D3AE8"/>
    <w:rsid w:val="000F42D3"/>
    <w:rsid w:val="00113396"/>
    <w:rsid w:val="00114E23"/>
    <w:rsid w:val="00125D76"/>
    <w:rsid w:val="00186A1D"/>
    <w:rsid w:val="00187D0C"/>
    <w:rsid w:val="001C213B"/>
    <w:rsid w:val="002003BB"/>
    <w:rsid w:val="00201C80"/>
    <w:rsid w:val="00220381"/>
    <w:rsid w:val="00232314"/>
    <w:rsid w:val="00265373"/>
    <w:rsid w:val="00273824"/>
    <w:rsid w:val="0028290B"/>
    <w:rsid w:val="002A27BD"/>
    <w:rsid w:val="002B75B3"/>
    <w:rsid w:val="002D34FE"/>
    <w:rsid w:val="002E6ABA"/>
    <w:rsid w:val="002F1839"/>
    <w:rsid w:val="003060E7"/>
    <w:rsid w:val="00306B93"/>
    <w:rsid w:val="00344069"/>
    <w:rsid w:val="003B599B"/>
    <w:rsid w:val="003B6C8E"/>
    <w:rsid w:val="003B6F05"/>
    <w:rsid w:val="003C0FA4"/>
    <w:rsid w:val="0041142E"/>
    <w:rsid w:val="004135EF"/>
    <w:rsid w:val="00426438"/>
    <w:rsid w:val="0047383F"/>
    <w:rsid w:val="004D76B8"/>
    <w:rsid w:val="004F02D4"/>
    <w:rsid w:val="00502C86"/>
    <w:rsid w:val="00574303"/>
    <w:rsid w:val="0057693B"/>
    <w:rsid w:val="005A04AB"/>
    <w:rsid w:val="005A1AB1"/>
    <w:rsid w:val="005B0584"/>
    <w:rsid w:val="005B0FEB"/>
    <w:rsid w:val="005E296C"/>
    <w:rsid w:val="005F1A1C"/>
    <w:rsid w:val="00605AB0"/>
    <w:rsid w:val="006124C1"/>
    <w:rsid w:val="00615DB9"/>
    <w:rsid w:val="006227B7"/>
    <w:rsid w:val="00624025"/>
    <w:rsid w:val="00655C20"/>
    <w:rsid w:val="00670071"/>
    <w:rsid w:val="006818AB"/>
    <w:rsid w:val="006825A3"/>
    <w:rsid w:val="00682D51"/>
    <w:rsid w:val="006B2A06"/>
    <w:rsid w:val="006C218C"/>
    <w:rsid w:val="006F0AF0"/>
    <w:rsid w:val="00756B5A"/>
    <w:rsid w:val="007A09BD"/>
    <w:rsid w:val="007C78B0"/>
    <w:rsid w:val="00823CAC"/>
    <w:rsid w:val="008604A4"/>
    <w:rsid w:val="008606F9"/>
    <w:rsid w:val="008678F9"/>
    <w:rsid w:val="00874551"/>
    <w:rsid w:val="008877B8"/>
    <w:rsid w:val="008A2C3A"/>
    <w:rsid w:val="008C5584"/>
    <w:rsid w:val="008D076F"/>
    <w:rsid w:val="008D4B62"/>
    <w:rsid w:val="008E75B7"/>
    <w:rsid w:val="008F3086"/>
    <w:rsid w:val="0092463E"/>
    <w:rsid w:val="00926A62"/>
    <w:rsid w:val="00941CFB"/>
    <w:rsid w:val="009426D7"/>
    <w:rsid w:val="00982BCC"/>
    <w:rsid w:val="00984406"/>
    <w:rsid w:val="00994734"/>
    <w:rsid w:val="00995AC7"/>
    <w:rsid w:val="009E5913"/>
    <w:rsid w:val="00A00511"/>
    <w:rsid w:val="00A2707E"/>
    <w:rsid w:val="00A40A1D"/>
    <w:rsid w:val="00A52BA6"/>
    <w:rsid w:val="00A52E68"/>
    <w:rsid w:val="00A717C2"/>
    <w:rsid w:val="00A74581"/>
    <w:rsid w:val="00A82F39"/>
    <w:rsid w:val="00A872E7"/>
    <w:rsid w:val="00A9221E"/>
    <w:rsid w:val="00A9470E"/>
    <w:rsid w:val="00AA6408"/>
    <w:rsid w:val="00AC4F3B"/>
    <w:rsid w:val="00AC6DE2"/>
    <w:rsid w:val="00AF393A"/>
    <w:rsid w:val="00B1408E"/>
    <w:rsid w:val="00B37019"/>
    <w:rsid w:val="00B4626C"/>
    <w:rsid w:val="00B71BC7"/>
    <w:rsid w:val="00B85133"/>
    <w:rsid w:val="00B86A47"/>
    <w:rsid w:val="00BD41C2"/>
    <w:rsid w:val="00BD7253"/>
    <w:rsid w:val="00BE25C1"/>
    <w:rsid w:val="00C01FAC"/>
    <w:rsid w:val="00C04E7C"/>
    <w:rsid w:val="00C24C17"/>
    <w:rsid w:val="00C50175"/>
    <w:rsid w:val="00C701E9"/>
    <w:rsid w:val="00C7085C"/>
    <w:rsid w:val="00C73343"/>
    <w:rsid w:val="00C80D18"/>
    <w:rsid w:val="00C922C3"/>
    <w:rsid w:val="00CB7D2C"/>
    <w:rsid w:val="00CF36CA"/>
    <w:rsid w:val="00D02ACD"/>
    <w:rsid w:val="00D0569E"/>
    <w:rsid w:val="00D073B2"/>
    <w:rsid w:val="00D26898"/>
    <w:rsid w:val="00D2767C"/>
    <w:rsid w:val="00D41B9D"/>
    <w:rsid w:val="00D471EE"/>
    <w:rsid w:val="00D50F7D"/>
    <w:rsid w:val="00DB62A6"/>
    <w:rsid w:val="00DC6079"/>
    <w:rsid w:val="00E05AD1"/>
    <w:rsid w:val="00E06C8C"/>
    <w:rsid w:val="00E56FAF"/>
    <w:rsid w:val="00E8383D"/>
    <w:rsid w:val="00E93788"/>
    <w:rsid w:val="00EB0670"/>
    <w:rsid w:val="00ED1528"/>
    <w:rsid w:val="00EF3FB7"/>
    <w:rsid w:val="00F3778A"/>
    <w:rsid w:val="00F63DA7"/>
    <w:rsid w:val="00F70692"/>
    <w:rsid w:val="00F92F1F"/>
    <w:rsid w:val="00F96B59"/>
    <w:rsid w:val="00FA288A"/>
    <w:rsid w:val="00FA52C7"/>
    <w:rsid w:val="00FB5E10"/>
    <w:rsid w:val="00FF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500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BC7"/>
    <w:pPr>
      <w:spacing w:before="240" w:after="0" w:line="240" w:lineRule="auto"/>
    </w:pPr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3BB"/>
    <w:pPr>
      <w:keepNext/>
      <w:keepLines/>
      <w:spacing w:before="480" w:after="240"/>
      <w:outlineLvl w:val="0"/>
    </w:pPr>
    <w:rPr>
      <w:rFonts w:eastAsiaTheme="majorEastAsia" w:cstheme="majorBidi"/>
      <w:b/>
      <w:noProof/>
      <w:color w:val="0F2454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86A1D"/>
    <w:pPr>
      <w:keepNext/>
      <w:keepLines/>
      <w:spacing w:before="480"/>
      <w:outlineLvl w:val="1"/>
    </w:pPr>
    <w:rPr>
      <w:rFonts w:cstheme="majorBidi"/>
      <w:color w:val="04A6E0"/>
      <w:sz w:val="36"/>
    </w:rPr>
  </w:style>
  <w:style w:type="paragraph" w:styleId="Heading3">
    <w:name w:val="heading 3"/>
    <w:basedOn w:val="Normal"/>
    <w:next w:val="Normal"/>
    <w:link w:val="Heading3Char"/>
    <w:qFormat/>
    <w:rsid w:val="00186A1D"/>
    <w:pPr>
      <w:tabs>
        <w:tab w:val="left" w:pos="1080"/>
      </w:tabs>
      <w:spacing w:before="360"/>
      <w:outlineLvl w:val="2"/>
    </w:pPr>
    <w:rPr>
      <w:rFonts w:eastAsiaTheme="majorEastAsia" w:cstheme="majorBidi"/>
      <w:b/>
      <w:bCs/>
      <w:color w:val="32608A"/>
      <w:sz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pPr>
      <w:keepNext/>
      <w:keepLines/>
      <w:spacing w:after="360"/>
      <w:outlineLvl w:val="3"/>
    </w:pPr>
    <w:rPr>
      <w:rFonts w:cstheme="majorBidi"/>
      <w:iCs/>
      <w:color w:val="595959" w:themeColor="text1" w:themeTint="A6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pPr>
      <w:keepNext/>
      <w:keepLines/>
      <w:outlineLvl w:val="4"/>
    </w:pPr>
    <w:rPr>
      <w:rFonts w:asciiTheme="majorHAnsi" w:eastAsiaTheme="majorEastAsia" w:hAnsiTheme="majorHAnsi" w:cstheme="majorBidi"/>
      <w:b/>
      <w:color w:val="0F2454" w:themeColor="tex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outlineLvl w:val="5"/>
    </w:pPr>
    <w:rPr>
      <w:rFonts w:cstheme="majorBidi"/>
      <w:color w:val="037BA7" w:themeColor="accent1" w:themeShade="BF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keepNext/>
      <w:keepLines/>
      <w:outlineLvl w:val="6"/>
    </w:pPr>
    <w:rPr>
      <w:rFonts w:asciiTheme="majorHAnsi" w:eastAsiaTheme="majorEastAsia" w:hAnsiTheme="majorHAnsi" w:cstheme="majorBidi"/>
      <w:b/>
      <w:iCs/>
      <w:color w:val="0F2454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037BA7" w:themeColor="accent1" w:themeShade="BF"/>
      <w:spacing w:val="0"/>
    </w:rPr>
  </w:style>
  <w:style w:type="paragraph" w:customStyle="1" w:styleId="ContactInfo">
    <w:name w:val="Contact Info"/>
    <w:basedOn w:val="Normal"/>
    <w:uiPriority w:val="10"/>
    <w:qFormat/>
    <w:rsid w:val="00232314"/>
    <w:pPr>
      <w:spacing w:before="360" w:after="360" w:line="360" w:lineRule="auto"/>
      <w:contextualSpacing/>
    </w:pPr>
    <w:rPr>
      <w:sz w:val="28"/>
      <w:szCs w:val="28"/>
      <w:lang w:eastAsia="en-US"/>
    </w:rPr>
  </w:style>
  <w:style w:type="paragraph" w:styleId="Date">
    <w:name w:val="Date"/>
    <w:basedOn w:val="Normal"/>
    <w:next w:val="Normal"/>
    <w:link w:val="DateChar"/>
    <w:uiPriority w:val="2"/>
    <w:semiHidden/>
    <w:unhideWhenUsed/>
    <w:qFormat/>
    <w:pPr>
      <w:spacing w:before="540" w:after="360"/>
    </w:pPr>
    <w:rPr>
      <w:color w:val="04A6E0" w:themeColor="accent1"/>
      <w:sz w:val="22"/>
    </w:rPr>
  </w:style>
  <w:style w:type="character" w:customStyle="1" w:styleId="DateChar">
    <w:name w:val="Date Char"/>
    <w:basedOn w:val="DefaultParagraphFont"/>
    <w:link w:val="Date"/>
    <w:uiPriority w:val="2"/>
    <w:semiHidden/>
    <w:rPr>
      <w:color w:val="04A6E0" w:themeColor="accent1"/>
      <w:sz w:val="22"/>
    </w:rPr>
  </w:style>
  <w:style w:type="paragraph" w:styleId="Salutation">
    <w:name w:val="Salutation"/>
    <w:basedOn w:val="Normal"/>
    <w:next w:val="Normal"/>
    <w:link w:val="SalutationChar"/>
    <w:uiPriority w:val="4"/>
    <w:semiHidden/>
    <w:unhideWhenUsed/>
    <w:qFormat/>
    <w:pPr>
      <w:spacing w:before="800" w:after="580"/>
    </w:pPr>
  </w:style>
  <w:style w:type="character" w:customStyle="1" w:styleId="SalutationChar">
    <w:name w:val="Salutation Char"/>
    <w:basedOn w:val="DefaultParagraphFont"/>
    <w:link w:val="Salutation"/>
    <w:uiPriority w:val="4"/>
    <w:semiHidden/>
  </w:style>
  <w:style w:type="paragraph" w:styleId="Closing">
    <w:name w:val="Closing"/>
    <w:basedOn w:val="Normal"/>
    <w:link w:val="ClosingChar"/>
    <w:uiPriority w:val="5"/>
    <w:semiHidden/>
    <w:unhideWhenUsed/>
    <w:qFormat/>
    <w:pPr>
      <w:spacing w:before="720"/>
    </w:pPr>
  </w:style>
  <w:style w:type="character" w:customStyle="1" w:styleId="ClosingChar">
    <w:name w:val="Closing Char"/>
    <w:basedOn w:val="DefaultParagraphFont"/>
    <w:link w:val="Closing"/>
    <w:uiPriority w:val="5"/>
    <w:semiHidden/>
  </w:style>
  <w:style w:type="paragraph" w:styleId="Signature">
    <w:name w:val="Signature"/>
    <w:basedOn w:val="Normal"/>
    <w:link w:val="SignatureChar"/>
    <w:uiPriority w:val="6"/>
    <w:semiHidden/>
    <w:unhideWhenUsed/>
    <w:qFormat/>
    <w:pPr>
      <w:spacing w:before="720" w:after="28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D02ACD"/>
    <w:pPr>
      <w:ind w:right="1077"/>
      <w:jc w:val="right"/>
    </w:pPr>
    <w:rPr>
      <w:rFonts w:ascii="Garamond" w:hAnsi="Garamond"/>
      <w:color w:val="7F7F7F" w:themeColor="text1" w:themeTint="80"/>
      <w:sz w:val="20"/>
    </w:rPr>
  </w:style>
  <w:style w:type="paragraph" w:customStyle="1" w:styleId="CompanyName">
    <w:name w:val="Company Name"/>
    <w:basedOn w:val="Normal"/>
    <w:next w:val="Normal"/>
    <w:uiPriority w:val="2"/>
    <w:semiHidden/>
    <w:qFormat/>
    <w:pPr>
      <w:spacing w:after="120"/>
    </w:pPr>
    <w:rPr>
      <w:rFonts w:ascii="Garamond" w:hAnsi="Garamond"/>
      <w:color w:val="037BA7" w:themeColor="accent1" w:themeShade="BF"/>
      <w:sz w:val="5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02ACD"/>
    <w:rPr>
      <w:rFonts w:ascii="Garamond" w:hAnsi="Garamond"/>
      <w:color w:val="7F7F7F" w:themeColor="text1" w:themeTint="80"/>
      <w:sz w:val="20"/>
    </w:rPr>
  </w:style>
  <w:style w:type="paragraph" w:styleId="Footer">
    <w:name w:val="footer"/>
    <w:basedOn w:val="Normal"/>
    <w:link w:val="FooterChar"/>
    <w:qFormat/>
    <w:rsid w:val="00A40A1D"/>
    <w:pPr>
      <w:jc w:val="center"/>
    </w:pPr>
    <w:rPr>
      <w:color w:val="000000" w:themeColor="text1"/>
      <w:sz w:val="20"/>
    </w:rPr>
  </w:style>
  <w:style w:type="character" w:customStyle="1" w:styleId="FooterChar">
    <w:name w:val="Footer Char"/>
    <w:basedOn w:val="DefaultParagraphFont"/>
    <w:link w:val="Footer"/>
    <w:rsid w:val="00A40A1D"/>
    <w:rPr>
      <w:rFonts w:ascii="Lato" w:hAnsi="Lato"/>
      <w:color w:val="000000" w:themeColor="text1"/>
      <w:sz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semiHidden/>
    <w:qFormat/>
    <w:rPr>
      <w:b w:val="0"/>
      <w:i w:val="0"/>
      <w:iCs/>
      <w:color w:val="000000" w:themeColor="text1"/>
    </w:rPr>
  </w:style>
  <w:style w:type="character" w:customStyle="1" w:styleId="SignatureChar">
    <w:name w:val="Signature Char"/>
    <w:basedOn w:val="DefaultParagraphFont"/>
    <w:link w:val="Signature"/>
    <w:uiPriority w:val="6"/>
    <w:semiHidden/>
  </w:style>
  <w:style w:type="character" w:customStyle="1" w:styleId="Heading1Char">
    <w:name w:val="Heading 1 Char"/>
    <w:basedOn w:val="DefaultParagraphFont"/>
    <w:link w:val="Heading1"/>
    <w:uiPriority w:val="9"/>
    <w:rsid w:val="002003BB"/>
    <w:rPr>
      <w:rFonts w:ascii="Lato" w:eastAsiaTheme="majorEastAsia" w:hAnsi="Lato" w:cstheme="majorBidi"/>
      <w:b/>
      <w:noProof/>
      <w:color w:val="0F2454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86A1D"/>
    <w:rPr>
      <w:rFonts w:ascii="Lato" w:hAnsi="Lato" w:cstheme="majorBidi"/>
      <w:color w:val="04A6E0"/>
      <w:sz w:val="36"/>
    </w:rPr>
  </w:style>
  <w:style w:type="character" w:customStyle="1" w:styleId="Heading3Char">
    <w:name w:val="Heading 3 Char"/>
    <w:basedOn w:val="DefaultParagraphFont"/>
    <w:link w:val="Heading3"/>
    <w:rsid w:val="00186A1D"/>
    <w:rPr>
      <w:rFonts w:ascii="Lato" w:eastAsiaTheme="majorEastAsia" w:hAnsi="Lato" w:cstheme="majorBidi"/>
      <w:b/>
      <w:bCs/>
      <w:color w:val="32608A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6079"/>
    <w:rPr>
      <w:rFonts w:cstheme="majorBidi"/>
      <w:iCs/>
      <w:color w:val="595959" w:themeColor="text1" w:themeTint="A6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079"/>
    <w:rPr>
      <w:rFonts w:asciiTheme="majorHAnsi" w:eastAsiaTheme="majorEastAsia" w:hAnsiTheme="majorHAnsi" w:cstheme="majorBidi"/>
      <w:b/>
      <w:color w:val="0F2454" w:themeColor="tex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6079"/>
    <w:rPr>
      <w:rFonts w:cstheme="majorBidi"/>
      <w:color w:val="037BA7" w:themeColor="accent1" w:themeShade="BF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6079"/>
    <w:rPr>
      <w:rFonts w:asciiTheme="majorHAnsi" w:eastAsiaTheme="majorEastAsia" w:hAnsiTheme="majorHAnsi" w:cstheme="majorBidi"/>
      <w:b/>
      <w:iCs/>
      <w:color w:val="0F2454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6079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DC60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037BA7" w:themeColor="accent1" w:themeShade="BF"/>
        <w:bottom w:val="single" w:sz="4" w:space="10" w:color="037BA7" w:themeColor="accent1" w:themeShade="BF"/>
      </w:pBdr>
      <w:spacing w:before="360" w:after="360"/>
    </w:pPr>
    <w:rPr>
      <w:i/>
      <w:iCs/>
      <w:color w:val="037BA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037BA7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4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4D2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50175"/>
    <w:rPr>
      <w:b/>
      <w:bCs/>
    </w:rPr>
  </w:style>
  <w:style w:type="paragraph" w:customStyle="1" w:styleId="Bullet1">
    <w:name w:val="Bullet 1"/>
    <w:basedOn w:val="Normal"/>
    <w:qFormat/>
    <w:rsid w:val="00B71BC7"/>
    <w:pPr>
      <w:numPr>
        <w:numId w:val="6"/>
      </w:numPr>
      <w:spacing w:before="120"/>
    </w:pPr>
    <w:rPr>
      <w:rFonts w:eastAsia="Times New Roman" w:cs="Times New Roman"/>
      <w:szCs w:val="20"/>
      <w:lang w:eastAsia="en-US"/>
    </w:rPr>
  </w:style>
  <w:style w:type="paragraph" w:customStyle="1" w:styleId="Bullet2">
    <w:name w:val="Bullet 2"/>
    <w:basedOn w:val="Normal"/>
    <w:qFormat/>
    <w:rsid w:val="00B71BC7"/>
    <w:pPr>
      <w:numPr>
        <w:numId w:val="8"/>
      </w:numPr>
      <w:tabs>
        <w:tab w:val="left" w:pos="900"/>
      </w:tabs>
      <w:spacing w:before="0"/>
      <w:ind w:left="907"/>
    </w:pPr>
    <w:rPr>
      <w:rFonts w:eastAsia="Times New Roman" w:cs="Times New Roman"/>
      <w:sz w:val="22"/>
      <w:szCs w:val="20"/>
      <w:lang w:eastAsia="en-US"/>
    </w:rPr>
  </w:style>
  <w:style w:type="paragraph" w:customStyle="1" w:styleId="Bullet3">
    <w:name w:val="Bullet 3"/>
    <w:basedOn w:val="Normal"/>
    <w:qFormat/>
    <w:rsid w:val="00AC6DE2"/>
    <w:pPr>
      <w:numPr>
        <w:numId w:val="3"/>
      </w:numPr>
      <w:tabs>
        <w:tab w:val="left" w:pos="1260"/>
      </w:tabs>
      <w:spacing w:before="0"/>
      <w:ind w:left="1260"/>
    </w:pPr>
    <w:rPr>
      <w:rFonts w:eastAsia="Times New Roman" w:cs="Times New Roman"/>
      <w:sz w:val="22"/>
      <w:szCs w:val="20"/>
      <w:lang w:eastAsia="en-US"/>
    </w:rPr>
  </w:style>
  <w:style w:type="paragraph" w:customStyle="1" w:styleId="Bullet4">
    <w:name w:val="Bullet 4"/>
    <w:basedOn w:val="Bullet3"/>
    <w:qFormat/>
    <w:rsid w:val="00AC6DE2"/>
    <w:pPr>
      <w:numPr>
        <w:numId w:val="9"/>
      </w:numPr>
      <w:tabs>
        <w:tab w:val="clear" w:pos="1260"/>
        <w:tab w:val="left" w:pos="1620"/>
      </w:tabs>
      <w:ind w:left="1620"/>
    </w:pPr>
  </w:style>
  <w:style w:type="paragraph" w:customStyle="1" w:styleId="Bullet5">
    <w:name w:val="Bullet 5"/>
    <w:basedOn w:val="Normal"/>
    <w:qFormat/>
    <w:rsid w:val="00AC6DE2"/>
    <w:pPr>
      <w:numPr>
        <w:numId w:val="5"/>
      </w:numPr>
      <w:tabs>
        <w:tab w:val="left" w:pos="1980"/>
      </w:tabs>
      <w:spacing w:before="0"/>
      <w:ind w:left="1980"/>
    </w:pPr>
    <w:rPr>
      <w:rFonts w:eastAsia="Times New Roman" w:cs="Times New Roman"/>
      <w:sz w:val="22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qFormat/>
    <w:rsid w:val="00D41B9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34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AC4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SI Template">
      <a:dk1>
        <a:sysClr val="windowText" lastClr="000000"/>
      </a:dk1>
      <a:lt1>
        <a:sysClr val="window" lastClr="FFFFFF"/>
      </a:lt1>
      <a:dk2>
        <a:srgbClr val="0F2454"/>
      </a:dk2>
      <a:lt2>
        <a:srgbClr val="BABABA"/>
      </a:lt2>
      <a:accent1>
        <a:srgbClr val="04A6E0"/>
      </a:accent1>
      <a:accent2>
        <a:srgbClr val="D8702C"/>
      </a:accent2>
      <a:accent3>
        <a:srgbClr val="0D1D51"/>
      </a:accent3>
      <a:accent4>
        <a:srgbClr val="CFCFCF"/>
      </a:accent4>
      <a:accent5>
        <a:srgbClr val="1F4CB1"/>
      </a:accent5>
      <a:accent6>
        <a:srgbClr val="5AD2FC"/>
      </a:accent6>
      <a:hlink>
        <a:srgbClr val="E7AA81"/>
      </a:hlink>
      <a:folHlink>
        <a:srgbClr val="C7D5F5"/>
      </a:folHlink>
    </a:clrScheme>
    <a:fontScheme name="PSI Template">
      <a:majorFont>
        <a:latin typeface="Lato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09393619-e6c2-4340-9a76-f6d1da72174b" xsi:nil="true"/>
    <_activity xmlns="09393619-e6c2-4340-9a76-f6d1da72174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D479867A25D40A9D538ADD4F50883" ma:contentTypeVersion="10" ma:contentTypeDescription="Create a new document." ma:contentTypeScope="" ma:versionID="e42ee6d33c1f0435e18f0e7cfef285e5">
  <xsd:schema xmlns:xsd="http://www.w3.org/2001/XMLSchema" xmlns:xs="http://www.w3.org/2001/XMLSchema" xmlns:p="http://schemas.microsoft.com/office/2006/metadata/properties" xmlns:ns3="71ccd29f-c1c6-4f20-898c-19735e26be62" xmlns:ns4="09393619-e6c2-4340-9a76-f6d1da72174b" targetNamespace="http://schemas.microsoft.com/office/2006/metadata/properties" ma:root="true" ma:fieldsID="1d9b3205e7430d150e2f004c93f0a5d7" ns3:_="" ns4:_="">
    <xsd:import namespace="71ccd29f-c1c6-4f20-898c-19735e26be62"/>
    <xsd:import namespace="09393619-e6c2-4340-9a76-f6d1da7217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  <xsd:element ref="ns4:MediaServiceObjectDetectorVersion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cd29f-c1c6-4f20-898c-19735e26be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93619-e6c2-4340-9a76-f6d1da7217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10ED6-F5AA-42F1-B919-102385906E0F}">
  <ds:schemaRefs>
    <ds:schemaRef ds:uri="http://schemas.microsoft.com/office/2006/metadata/properties"/>
    <ds:schemaRef ds:uri="http://schemas.microsoft.com/office/infopath/2007/PartnerControls"/>
    <ds:schemaRef ds:uri="09393619-e6c2-4340-9a76-f6d1da72174b"/>
  </ds:schemaRefs>
</ds:datastoreItem>
</file>

<file path=customXml/itemProps2.xml><?xml version="1.0" encoding="utf-8"?>
<ds:datastoreItem xmlns:ds="http://schemas.openxmlformats.org/officeDocument/2006/customXml" ds:itemID="{4B2A0B65-7306-464F-B21F-918B09D3F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cd29f-c1c6-4f20-898c-19735e26be62"/>
    <ds:schemaRef ds:uri="09393619-e6c2-4340-9a76-f6d1da721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199928-7075-4C9D-9126-20764702F3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5CA715-2818-431F-98B6-78A6F144E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2079</Characters>
  <Application>Microsoft Office Word</Application>
  <DocSecurity>0</DocSecurity>
  <Lines>31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2024-08-12T16:58:00Z</dcterms:created>
  <dcterms:modified xsi:type="dcterms:W3CDTF">2024-08-26T21:00:00Z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0x0101003ECD479867A25D40A9D538ADD4F50883</vt:lpwstr>
  </property>
</Properties>
</file>